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60"/>
          <w:szCs w:val="60"/>
        </w:rPr>
      </w:pPr>
      <w:r w:rsidDel="00000000" w:rsidR="00000000" w:rsidRPr="00000000">
        <w:rPr>
          <w:rFonts w:ascii="Amatic SC" w:cs="Amatic SC" w:eastAsia="Amatic SC" w:hAnsi="Amatic SC"/>
          <w:sz w:val="60"/>
          <w:szCs w:val="60"/>
          <w:rtl w:val="0"/>
        </w:rPr>
        <w:t xml:space="preserve">Gold Camp Jubilee - Parade Entry Form 9/7/2020</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Instructions: Parade line-up is at the LD High School Parking lot at 9am. Parade departs at 10am going down Main Street in Lead. Participants are encouraged to be in the parade from start to finish.  If you wish to participate, Please return this waiver to Leigha@LeadMeThere.org</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18"/>
          <w:szCs w:val="18"/>
        </w:rPr>
      </w:pPr>
      <w:r w:rsidDel="00000000" w:rsidR="00000000" w:rsidRPr="00000000">
        <w:rPr>
          <w:sz w:val="18"/>
          <w:szCs w:val="18"/>
          <w:rtl w:val="0"/>
        </w:rPr>
        <w:t xml:space="preserve">I/We,________________________________________________________ (print participant or organization’s name), desire to participate in the 2020 Lead Area Chamber of Commerce’s Gold Camp Jubilee parade, including without limitation, pre- and post-activities, (collectively the “EVENT”). In consideration of being allowed to participate, Participant assumes all risks and damages of injury to participants, Participant's property and to any other person or property that may arise from, is attendant to, or may be associated with participation in the Event. Participant for him or herself, and Participant’s heirs, legatees, beneficiaries, assigns and representatives, Releases, AcQUITS, and FOREVER DISCHARGES the Lead Area Chamber of Commerce, its officers, directors, employees, affiliates, divisions, principles, agents, insurers, representatives, servants, sponsors, officials, volunteers, successors, assigns, licensees, the Cirites of Deadwood, Lead and Central City and other Event participants (collectively “Event Parties”) from and against any and all liability, claims, causes of action, damages, injuries, and losses, known or unknown, suspected or unsuspected, weather sounding in contract, tort (including, without limitation, claims of negligence) or arising under any federal, state or local statute, regulation, law or ordinance, associated with or in any way arising from, relating in any way directly or indirectly to or alleged to arise from or relate to, Participant's participation in the Event. Without limitation to any of the foregoing, the Participant acknowledges and agrees that: (i) Participant waives all claimed and shall be solely liable for all costs, damages and expenses of any kind arising from or relating to participation in the Event; (ii) Participant agrees to indemnify, defend and hold harmless (including reasonable attorneys’ fees) the Event Parties from any and all liability, claims, causes of action, damages, injuries, and losses arising from or relating to Participant’s participating in the Event, including without limitation, Participant’s negligence, gross negligence, and willful conduct. Participant agrees that the Event Parties shall not be liable in any event for any Act of God, strike, act of government, breakdown or machinery, or any other occurrence outside the control of the Event Parties, or any actual, direct, indirect or consequential damages expenses, or lost profits associated therewith or in any way arising from or relating to the Event. Participant represents and warrants that the Participant is over the age of eighteen (unless a parent or guardian has executed this waiver as indicated below, in which case the undersigned warrants and represents that he/she is the parent or guardian of the Participant), is in good health and does not have any physical disorder that would pose a risk to Participant or to others as a result of participation in the Event. Participants grants the Event Parties the world-wide, perpetual and royalty-free right to take, use, distribute, publish and display photographs and video footage of the participant, participant’s name, likeness and property in connection with the Event, its publicity, advertising, illustration, or promotion of future events, in any medium whether now known or hereafter created, including without limitation in print, broadcast, podcast, video streaming, internet publication or streaming and any other electronic distribution. This Parade Participant Release and Waiver of Liability shall be subject to and interpreted in accordance with South Dakota law without regard to its conflict of law provisions. Any claim arising from or relating to the Even in any way shall be litigated exclusively in courts located in Lawrence County, South Dakota. Participants further agree to comply, follower and abide by all rules, code of conduct and instructions, whether written or oral, provided by Event Parties with regard to participation in the Event. </w:t>
      </w:r>
    </w:p>
    <w:p w:rsidR="00000000" w:rsidDel="00000000" w:rsidP="00000000" w:rsidRDefault="00000000" w:rsidRPr="00000000" w14:paraId="00000005">
      <w:pPr>
        <w:rPr>
          <w:sz w:val="18"/>
          <w:szCs w:val="18"/>
        </w:rPr>
      </w:pPr>
      <w:r w:rsidDel="00000000" w:rsidR="00000000" w:rsidRPr="00000000">
        <w:rPr>
          <w:sz w:val="18"/>
          <w:szCs w:val="18"/>
          <w:rtl w:val="0"/>
        </w:rPr>
        <w:t xml:space="preserve">I HAVE READ THE FOREGOING CAREFULLY, UNDERSTAND AND VOLUNTARILY AGREE TO COMPLY WITH ALL THE ABOVE PROVISIONS, RELEASES AND WAIVERS OF LIABILITY ON BEHALF OF MYSELF AND MY ORGANIZATIONS. </w:t>
      </w:r>
    </w:p>
    <w:p w:rsidR="00000000" w:rsidDel="00000000" w:rsidP="00000000" w:rsidRDefault="00000000" w:rsidRPr="00000000" w14:paraId="00000006">
      <w:pPr>
        <w:rPr>
          <w:sz w:val="18"/>
          <w:szCs w:val="18"/>
        </w:rPr>
      </w:pPr>
      <w:r w:rsidDel="00000000" w:rsidR="00000000" w:rsidRPr="00000000">
        <w:rPr>
          <w:sz w:val="18"/>
          <w:szCs w:val="18"/>
          <w:rtl w:val="0"/>
        </w:rPr>
        <w:t xml:space="preserve">Business/Organization:__________________________________________________________________________</w:t>
      </w:r>
    </w:p>
    <w:p w:rsidR="00000000" w:rsidDel="00000000" w:rsidP="00000000" w:rsidRDefault="00000000" w:rsidRPr="00000000" w14:paraId="00000007">
      <w:pPr>
        <w:rPr>
          <w:sz w:val="18"/>
          <w:szCs w:val="18"/>
        </w:rPr>
      </w:pPr>
      <w:r w:rsidDel="00000000" w:rsidR="00000000" w:rsidRPr="00000000">
        <w:rPr>
          <w:sz w:val="18"/>
          <w:szCs w:val="18"/>
          <w:rtl w:val="0"/>
        </w:rPr>
        <w:t xml:space="preserve">Representative Name:___________________________________________________________________________</w:t>
      </w:r>
    </w:p>
    <w:p w:rsidR="00000000" w:rsidDel="00000000" w:rsidP="00000000" w:rsidRDefault="00000000" w:rsidRPr="00000000" w14:paraId="00000008">
      <w:pPr>
        <w:rPr>
          <w:sz w:val="18"/>
          <w:szCs w:val="18"/>
        </w:rPr>
      </w:pPr>
      <w:r w:rsidDel="00000000" w:rsidR="00000000" w:rsidRPr="00000000">
        <w:rPr>
          <w:sz w:val="18"/>
          <w:szCs w:val="18"/>
          <w:rtl w:val="0"/>
        </w:rPr>
        <w:t xml:space="preserve">Signature of representative: ______________________________________________________________________</w:t>
      </w:r>
    </w:p>
    <w:p w:rsidR="00000000" w:rsidDel="00000000" w:rsidP="00000000" w:rsidRDefault="00000000" w:rsidRPr="00000000" w14:paraId="00000009">
      <w:pPr>
        <w:rPr>
          <w:b w:val="1"/>
          <w:sz w:val="20"/>
          <w:szCs w:val="20"/>
        </w:rPr>
      </w:pPr>
      <w:r w:rsidDel="00000000" w:rsidR="00000000" w:rsidRPr="00000000">
        <w:rPr>
          <w:sz w:val="18"/>
          <w:szCs w:val="18"/>
          <w:rtl w:val="0"/>
        </w:rPr>
        <w:t xml:space="preserve">Date signed:___________________________________________________________________________________</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matic SC">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